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01E54" w14:textId="32B8482C" w:rsidR="00287B86" w:rsidRDefault="00287B86" w:rsidP="00287B86">
      <w:pPr>
        <w:spacing w:before="120"/>
        <w:ind w:left="720" w:hanging="36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87B86">
        <w:rPr>
          <w:rFonts w:ascii="Times New Roman" w:hAnsi="Times New Roman" w:cs="Times New Roman"/>
          <w:b/>
          <w:bCs/>
          <w:sz w:val="32"/>
          <w:szCs w:val="32"/>
        </w:rPr>
        <w:t>Pracovní materiál pro hlasování per rollam</w:t>
      </w:r>
      <w:r w:rsidR="00CF50F8">
        <w:rPr>
          <w:rFonts w:ascii="Times New Roman" w:hAnsi="Times New Roman" w:cs="Times New Roman"/>
          <w:b/>
          <w:bCs/>
          <w:sz w:val="32"/>
          <w:szCs w:val="32"/>
        </w:rPr>
        <w:t xml:space="preserve"> 13.-20.3.2025</w:t>
      </w:r>
    </w:p>
    <w:p w14:paraId="77B86DBB" w14:textId="77777777" w:rsidR="00287B86" w:rsidRPr="00287B86" w:rsidRDefault="00287B86" w:rsidP="00287B86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7B86">
        <w:rPr>
          <w:rFonts w:ascii="Times New Roman" w:hAnsi="Times New Roman" w:cs="Times New Roman"/>
          <w:b/>
          <w:bCs/>
          <w:sz w:val="24"/>
          <w:szCs w:val="24"/>
        </w:rPr>
        <w:t>Volba ověřovatelů zápisu</w:t>
      </w:r>
    </w:p>
    <w:p w14:paraId="79568A74" w14:textId="77777777" w:rsidR="00287B86" w:rsidRPr="002227CC" w:rsidRDefault="00287B86" w:rsidP="00287B86">
      <w:pPr>
        <w:jc w:val="both"/>
        <w:rPr>
          <w:rFonts w:ascii="Times New Roman" w:hAnsi="Times New Roman" w:cs="Times New Roman"/>
          <w:sz w:val="24"/>
          <w:szCs w:val="24"/>
        </w:rPr>
      </w:pPr>
      <w:r w:rsidRPr="002227CC">
        <w:rPr>
          <w:rFonts w:ascii="Times New Roman" w:hAnsi="Times New Roman" w:cs="Times New Roman"/>
          <w:sz w:val="24"/>
          <w:szCs w:val="24"/>
        </w:rPr>
        <w:t>Návrh ověřovatel</w:t>
      </w:r>
      <w:r>
        <w:rPr>
          <w:rFonts w:ascii="Times New Roman" w:hAnsi="Times New Roman" w:cs="Times New Roman"/>
          <w:sz w:val="24"/>
          <w:szCs w:val="24"/>
        </w:rPr>
        <w:t>ů</w:t>
      </w:r>
      <w:r w:rsidRPr="002227CC">
        <w:rPr>
          <w:rFonts w:ascii="Times New Roman" w:hAnsi="Times New Roman" w:cs="Times New Roman"/>
          <w:sz w:val="24"/>
          <w:szCs w:val="24"/>
        </w:rPr>
        <w:t xml:space="preserve"> zápisu: </w:t>
      </w:r>
    </w:p>
    <w:p w14:paraId="080A7729" w14:textId="77777777" w:rsidR="00CC11CA" w:rsidRDefault="00CC11CA" w:rsidP="00287B86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Ing. Pavel Janoušek, starosta obce Oslavice</w:t>
      </w:r>
    </w:p>
    <w:p w14:paraId="148A0C7B" w14:textId="77777777" w:rsidR="00287B86" w:rsidRPr="002227CC" w:rsidRDefault="00287B86" w:rsidP="00287B86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27CC">
        <w:rPr>
          <w:rFonts w:ascii="Times New Roman" w:hAnsi="Times New Roman" w:cs="Times New Roman"/>
          <w:sz w:val="24"/>
          <w:szCs w:val="24"/>
        </w:rPr>
        <w:t>Martin Vávra, starosta obce Vídeň</w:t>
      </w:r>
    </w:p>
    <w:p w14:paraId="0F0D8116" w14:textId="77777777" w:rsidR="00287B86" w:rsidRPr="002227CC" w:rsidRDefault="00287B86" w:rsidP="00287B86">
      <w:pPr>
        <w:jc w:val="both"/>
        <w:rPr>
          <w:rFonts w:ascii="Times New Roman" w:hAnsi="Times New Roman" w:cs="Times New Roman"/>
          <w:sz w:val="24"/>
          <w:szCs w:val="24"/>
        </w:rPr>
      </w:pPr>
      <w:r w:rsidRPr="002227CC">
        <w:rPr>
          <w:rFonts w:ascii="Times New Roman" w:hAnsi="Times New Roman" w:cs="Times New Roman"/>
          <w:sz w:val="24"/>
          <w:szCs w:val="24"/>
        </w:rPr>
        <w:t>Zapisovatel</w:t>
      </w:r>
      <w:r w:rsidR="008A5CA2">
        <w:rPr>
          <w:rFonts w:ascii="Times New Roman" w:hAnsi="Times New Roman" w:cs="Times New Roman"/>
          <w:sz w:val="24"/>
          <w:szCs w:val="24"/>
        </w:rPr>
        <w:t xml:space="preserve">ka </w:t>
      </w:r>
      <w:r w:rsidRPr="002227CC">
        <w:rPr>
          <w:rFonts w:ascii="Times New Roman" w:hAnsi="Times New Roman" w:cs="Times New Roman"/>
          <w:sz w:val="24"/>
          <w:szCs w:val="24"/>
        </w:rPr>
        <w:t>Ing. Monika Bližňáková, manažerka MR.</w:t>
      </w:r>
    </w:p>
    <w:p w14:paraId="141DD787" w14:textId="77777777" w:rsidR="00287B86" w:rsidRPr="002227CC" w:rsidRDefault="00287B86" w:rsidP="00287B86">
      <w:pPr>
        <w:pStyle w:val="Odstavecseseznamem"/>
        <w:tabs>
          <w:tab w:val="left" w:pos="799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40A7039" w14:textId="0BEA1265" w:rsidR="001E1A4C" w:rsidRDefault="00847512" w:rsidP="001E1A4C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Fond</w:t>
      </w:r>
      <w:r w:rsidR="001E1A4C">
        <w:rPr>
          <w:rFonts w:ascii="Times New Roman" w:hAnsi="Times New Roman" w:cs="Times New Roman"/>
          <w:b/>
          <w:bCs/>
          <w:sz w:val="24"/>
          <w:szCs w:val="24"/>
        </w:rPr>
        <w:t xml:space="preserve"> Vysočin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="001E1A4C">
        <w:rPr>
          <w:rFonts w:ascii="Times New Roman" w:hAnsi="Times New Roman" w:cs="Times New Roman"/>
          <w:b/>
          <w:bCs/>
          <w:sz w:val="24"/>
          <w:szCs w:val="24"/>
        </w:rPr>
        <w:t xml:space="preserve"> – program Cyklodoprava a cykloturistika 2025</w:t>
      </w:r>
    </w:p>
    <w:p w14:paraId="16B17945" w14:textId="1A64EB1F" w:rsidR="00847512" w:rsidRPr="00847512" w:rsidRDefault="001E1A4C" w:rsidP="00847512">
      <w:pPr>
        <w:jc w:val="both"/>
        <w:rPr>
          <w:rFonts w:ascii="Times New Roman" w:hAnsi="Times New Roman" w:cs="Times New Roman"/>
          <w:sz w:val="24"/>
          <w:szCs w:val="24"/>
        </w:rPr>
      </w:pPr>
      <w:r w:rsidRPr="001E1A4C">
        <w:rPr>
          <w:rFonts w:ascii="Times New Roman" w:hAnsi="Times New Roman" w:cs="Times New Roman"/>
          <w:sz w:val="24"/>
          <w:szCs w:val="24"/>
        </w:rPr>
        <w:t xml:space="preserve">V rámci tohoto dotačního programu </w:t>
      </w:r>
      <w:r w:rsidR="00847512" w:rsidRPr="00847512">
        <w:rPr>
          <w:rFonts w:ascii="Times New Roman" w:hAnsi="Times New Roman" w:cs="Times New Roman"/>
          <w:sz w:val="24"/>
          <w:szCs w:val="24"/>
        </w:rPr>
        <w:t>bude zpracována studie proveditelnosti sítě cyklotras a prověření aktuálního stavu vedení cyklotras na území Mikroregionu Velkomeziříčsko-Bítešsko a možnosti nových napojení na stávající síť.</w:t>
      </w:r>
      <w:r w:rsidR="00847512">
        <w:rPr>
          <w:rFonts w:ascii="Times New Roman" w:hAnsi="Times New Roman" w:cs="Times New Roman"/>
          <w:sz w:val="24"/>
          <w:szCs w:val="24"/>
        </w:rPr>
        <w:t xml:space="preserve"> </w:t>
      </w:r>
      <w:r w:rsidR="00847512" w:rsidRPr="00847512">
        <w:rPr>
          <w:rFonts w:ascii="Times New Roman" w:hAnsi="Times New Roman" w:cs="Times New Roman"/>
          <w:sz w:val="24"/>
          <w:szCs w:val="24"/>
        </w:rPr>
        <w:t>Nyní se jedná pouze o schválení podání žádosti o</w:t>
      </w:r>
      <w:r w:rsidR="00847512">
        <w:rPr>
          <w:rFonts w:ascii="Times New Roman" w:hAnsi="Times New Roman" w:cs="Times New Roman"/>
          <w:sz w:val="24"/>
          <w:szCs w:val="24"/>
        </w:rPr>
        <w:t> </w:t>
      </w:r>
      <w:r w:rsidR="00847512" w:rsidRPr="00847512">
        <w:rPr>
          <w:rFonts w:ascii="Times New Roman" w:hAnsi="Times New Roman" w:cs="Times New Roman"/>
          <w:sz w:val="24"/>
          <w:szCs w:val="24"/>
        </w:rPr>
        <w:t xml:space="preserve">dotaci. V tuto chvíli to neznamená žádné náklady pro Mikroregion. V případě získání dotace budou řešeny další náležitosti. </w:t>
      </w:r>
    </w:p>
    <w:p w14:paraId="73CB4266" w14:textId="1757F043" w:rsidR="001E1A4C" w:rsidRDefault="00040F6A" w:rsidP="001E1A4C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Maximální výše dotace na projekt je 400.000 Kč, vlastní podíl příjemce je 15% z celkových nákladů projektu.</w:t>
      </w:r>
    </w:p>
    <w:p w14:paraId="4C8C5229" w14:textId="21A85A66" w:rsidR="006D7475" w:rsidRDefault="006D7475" w:rsidP="001E1A4C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D7475">
        <w:rPr>
          <w:rFonts w:ascii="Times New Roman" w:hAnsi="Times New Roman" w:cs="Times New Roman"/>
          <w:sz w:val="24"/>
          <w:szCs w:val="24"/>
        </w:rPr>
        <w:t xml:space="preserve">Více informací: </w:t>
      </w:r>
      <w:hyperlink r:id="rId7" w:history="1">
        <w:r w:rsidRPr="00E26621">
          <w:rPr>
            <w:rStyle w:val="Hypertextovodkaz"/>
            <w:rFonts w:ascii="Times New Roman" w:hAnsi="Times New Roman" w:cs="Times New Roman"/>
            <w:sz w:val="24"/>
            <w:szCs w:val="24"/>
          </w:rPr>
          <w:t>https://www.fondvysociny.cz/dotace/zadosti/FV02979?kat=1&amp;s=vse</w:t>
        </w:r>
      </w:hyperlink>
    </w:p>
    <w:p w14:paraId="52BBFCEC" w14:textId="77777777" w:rsidR="006D7475" w:rsidRPr="001E1A4C" w:rsidRDefault="006D7475" w:rsidP="001E1A4C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79DD132" w14:textId="0DBB7160" w:rsidR="001E1A4C" w:rsidRDefault="001E1A4C" w:rsidP="001E1A4C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MMR</w:t>
      </w:r>
      <w:r w:rsidR="00847512">
        <w:rPr>
          <w:rFonts w:ascii="Times New Roman" w:hAnsi="Times New Roman" w:cs="Times New Roman"/>
          <w:b/>
          <w:bCs/>
          <w:sz w:val="24"/>
          <w:szCs w:val="24"/>
        </w:rPr>
        <w:t xml:space="preserve"> 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47512">
        <w:rPr>
          <w:rFonts w:ascii="Times New Roman" w:hAnsi="Times New Roman" w:cs="Times New Roman"/>
          <w:b/>
          <w:bCs/>
          <w:sz w:val="24"/>
          <w:szCs w:val="24"/>
        </w:rPr>
        <w:t xml:space="preserve">PORR </w:t>
      </w:r>
      <w:r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847512">
        <w:rPr>
          <w:rFonts w:ascii="Times New Roman" w:hAnsi="Times New Roman" w:cs="Times New Roman"/>
          <w:b/>
          <w:bCs/>
          <w:sz w:val="24"/>
          <w:szCs w:val="24"/>
        </w:rPr>
        <w:t xml:space="preserve"> Podpora obnovy a rozvoje venkova – Aktivita 3 – Podpora </w:t>
      </w:r>
      <w:r>
        <w:rPr>
          <w:rFonts w:ascii="Times New Roman" w:hAnsi="Times New Roman" w:cs="Times New Roman"/>
          <w:b/>
          <w:bCs/>
          <w:sz w:val="24"/>
          <w:szCs w:val="24"/>
        </w:rPr>
        <w:t>vybavení komunální technikou</w:t>
      </w:r>
    </w:p>
    <w:p w14:paraId="1F6D88B3" w14:textId="640723CC" w:rsidR="00847512" w:rsidRPr="00847512" w:rsidRDefault="00847512" w:rsidP="00847512">
      <w:pPr>
        <w:jc w:val="both"/>
        <w:rPr>
          <w:rFonts w:ascii="Times New Roman" w:hAnsi="Times New Roman" w:cs="Times New Roman"/>
          <w:sz w:val="24"/>
          <w:szCs w:val="24"/>
        </w:rPr>
      </w:pPr>
      <w:r w:rsidRPr="00847512">
        <w:rPr>
          <w:rFonts w:ascii="Times New Roman" w:hAnsi="Times New Roman" w:cs="Times New Roman"/>
          <w:sz w:val="24"/>
          <w:szCs w:val="24"/>
        </w:rPr>
        <w:t>V rámci podání žádosti o dotaci v programu Podpora obnovy a rozvoje venkova se jedná také o schválení podání žádosti o dotaci</w:t>
      </w:r>
      <w:r>
        <w:rPr>
          <w:rFonts w:ascii="Times New Roman" w:hAnsi="Times New Roman" w:cs="Times New Roman"/>
          <w:sz w:val="24"/>
          <w:szCs w:val="24"/>
        </w:rPr>
        <w:t xml:space="preserve"> pod záštitou Mikroregionu. </w:t>
      </w:r>
      <w:r w:rsidRPr="00847512">
        <w:rPr>
          <w:rFonts w:ascii="Times New Roman" w:hAnsi="Times New Roman" w:cs="Times New Roman"/>
          <w:sz w:val="24"/>
          <w:szCs w:val="24"/>
        </w:rPr>
        <w:t>Jedná se o pilotní projekt, na jehož financování je dohodnuto 5 obcí</w:t>
      </w:r>
      <w:r w:rsidR="00D15E39">
        <w:rPr>
          <w:rFonts w:ascii="Times New Roman" w:hAnsi="Times New Roman" w:cs="Times New Roman"/>
          <w:sz w:val="24"/>
          <w:szCs w:val="24"/>
        </w:rPr>
        <w:t xml:space="preserve"> – právě tyto obce se obrátily na MR s žádostí o zaštítění projektu</w:t>
      </w:r>
      <w:r w:rsidRPr="00847512">
        <w:rPr>
          <w:rFonts w:ascii="Times New Roman" w:hAnsi="Times New Roman" w:cs="Times New Roman"/>
          <w:sz w:val="24"/>
          <w:szCs w:val="24"/>
        </w:rPr>
        <w:t xml:space="preserve">. V případě úspěšné realizace projektu a vyhlášení další výzvy se budou moci zapojit další obce. </w:t>
      </w:r>
    </w:p>
    <w:p w14:paraId="48220103" w14:textId="64C2DFE0" w:rsidR="00847512" w:rsidRDefault="00847512" w:rsidP="008475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Náklady spojené s administrativou žádosti o dotaci budou přeúčtovány </w:t>
      </w:r>
      <w:r w:rsidR="00D15E39">
        <w:rPr>
          <w:rFonts w:ascii="Times New Roman" w:hAnsi="Times New Roman" w:cs="Times New Roman"/>
          <w:sz w:val="24"/>
          <w:szCs w:val="24"/>
        </w:rPr>
        <w:t xml:space="preserve">zapojeným obcím. </w:t>
      </w:r>
    </w:p>
    <w:p w14:paraId="1CDF47EE" w14:textId="112B2A8F" w:rsidR="00847512" w:rsidRDefault="00847512" w:rsidP="008475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Více informací bod 2.10: </w:t>
      </w:r>
      <w:hyperlink r:id="rId8" w:history="1">
        <w:r w:rsidRPr="00033AC8">
          <w:rPr>
            <w:rStyle w:val="Hypertextovodkaz"/>
            <w:rFonts w:ascii="Times New Roman" w:hAnsi="Times New Roman" w:cs="Times New Roman"/>
            <w:sz w:val="24"/>
            <w:szCs w:val="24"/>
          </w:rPr>
          <w:t>https://mmr.gov.cz/getmedia/2a54bf24-151b-4521-895d-e2f6d8dc008e/Zasady-podprogramu-Podpora-obnovy-a-rozvoje-venkova.pdf.aspx?ext=.pdf</w:t>
        </w:r>
      </w:hyperlink>
    </w:p>
    <w:p w14:paraId="25E6403C" w14:textId="77777777" w:rsidR="00847512" w:rsidRDefault="00847512" w:rsidP="008475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1686F3" w14:textId="77777777" w:rsidR="00CF50F8" w:rsidRDefault="00CF50F8" w:rsidP="00B3793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4DD85C5" w14:textId="096EA758" w:rsidR="00B37932" w:rsidRDefault="00B37932" w:rsidP="00B37932">
      <w:pPr>
        <w:jc w:val="right"/>
        <w:rPr>
          <w:rFonts w:ascii="Times New Roman" w:hAnsi="Times New Roman" w:cs="Times New Roman"/>
          <w:sz w:val="24"/>
          <w:szCs w:val="24"/>
        </w:rPr>
      </w:pPr>
      <w:r w:rsidRPr="00B37932">
        <w:rPr>
          <w:rFonts w:ascii="Times New Roman" w:hAnsi="Times New Roman" w:cs="Times New Roman"/>
          <w:sz w:val="24"/>
          <w:szCs w:val="24"/>
        </w:rPr>
        <w:t>Ing. Monika</w:t>
      </w:r>
      <w:r>
        <w:rPr>
          <w:rFonts w:ascii="Times New Roman" w:hAnsi="Times New Roman" w:cs="Times New Roman"/>
          <w:sz w:val="24"/>
          <w:szCs w:val="24"/>
        </w:rPr>
        <w:t xml:space="preserve"> Bližňáková</w:t>
      </w:r>
    </w:p>
    <w:p w14:paraId="5161B653" w14:textId="77777777" w:rsidR="00B37932" w:rsidRDefault="00B37932" w:rsidP="00B3793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manažerka MR</w:t>
      </w:r>
    </w:p>
    <w:p w14:paraId="2C9C6D3D" w14:textId="77777777" w:rsidR="00B37932" w:rsidRDefault="00B37932" w:rsidP="00B3793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81783E5" w14:textId="77777777" w:rsidR="00B37932" w:rsidRDefault="00B37932" w:rsidP="00B3793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Michal Drápela</w:t>
      </w:r>
    </w:p>
    <w:p w14:paraId="092BADA7" w14:textId="77777777" w:rsidR="00B37932" w:rsidRPr="00B37932" w:rsidRDefault="00B37932" w:rsidP="00B3793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předseda MR</w:t>
      </w:r>
    </w:p>
    <w:sectPr w:rsidR="00B37932" w:rsidRPr="00B3793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B2C911" w14:textId="77777777" w:rsidR="00127A2C" w:rsidRDefault="00127A2C" w:rsidP="00287B86">
      <w:pPr>
        <w:spacing w:after="0" w:line="240" w:lineRule="auto"/>
      </w:pPr>
      <w:r>
        <w:separator/>
      </w:r>
    </w:p>
  </w:endnote>
  <w:endnote w:type="continuationSeparator" w:id="0">
    <w:p w14:paraId="2141872B" w14:textId="77777777" w:rsidR="00127A2C" w:rsidRDefault="00127A2C" w:rsidP="00287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D5CDFB" w14:textId="77777777" w:rsidR="00127A2C" w:rsidRDefault="00127A2C" w:rsidP="00287B86">
      <w:pPr>
        <w:spacing w:after="0" w:line="240" w:lineRule="auto"/>
      </w:pPr>
      <w:r>
        <w:separator/>
      </w:r>
    </w:p>
  </w:footnote>
  <w:footnote w:type="continuationSeparator" w:id="0">
    <w:p w14:paraId="4F3B73C0" w14:textId="77777777" w:rsidR="00127A2C" w:rsidRDefault="00127A2C" w:rsidP="00287B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4516D" w14:textId="77777777" w:rsidR="00287B86" w:rsidRPr="005C0294" w:rsidRDefault="00287B86" w:rsidP="00287B86">
    <w:pPr>
      <w:pStyle w:val="Zhlav"/>
      <w:tabs>
        <w:tab w:val="clear" w:pos="4536"/>
        <w:tab w:val="left" w:pos="3544"/>
      </w:tabs>
      <w:rPr>
        <w:rFonts w:ascii="Calibri" w:hAnsi="Calibri" w:cs="Calibri"/>
        <w:b/>
        <w:color w:val="808080"/>
      </w:rPr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4AB3B762" wp14:editId="6B8F08DC">
          <wp:simplePos x="0" y="0"/>
          <wp:positionH relativeFrom="margin">
            <wp:align>left</wp:align>
          </wp:positionH>
          <wp:positionV relativeFrom="paragraph">
            <wp:posOffset>-99925</wp:posOffset>
          </wp:positionV>
          <wp:extent cx="2057400" cy="695325"/>
          <wp:effectExtent l="0" t="0" r="0" b="9525"/>
          <wp:wrapThrough wrapText="bothSides">
            <wp:wrapPolygon edited="0">
              <wp:start x="0" y="0"/>
              <wp:lineTo x="0" y="21304"/>
              <wp:lineTo x="21400" y="21304"/>
              <wp:lineTo x="21400" y="0"/>
              <wp:lineTo x="0" y="0"/>
            </wp:wrapPolygon>
          </wp:wrapThrough>
          <wp:docPr id="1" name="Obrázek 1" descr="logo mikroreg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logo mikroreg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bookmarkStart w:id="0" w:name="_Hlk84915167"/>
    <w:r w:rsidRPr="005C0294">
      <w:rPr>
        <w:rFonts w:ascii="Calibri" w:hAnsi="Calibri" w:cs="Calibri"/>
        <w:b/>
        <w:color w:val="808080"/>
      </w:rPr>
      <w:t>MIKROREGION VELKOMEZIŘÍČSKO – BÍTEŠSKO</w:t>
    </w:r>
  </w:p>
  <w:p w14:paraId="3A049372" w14:textId="77777777" w:rsidR="00287B86" w:rsidRPr="005C0294" w:rsidRDefault="00287B86" w:rsidP="00287B86">
    <w:pPr>
      <w:pStyle w:val="Zhlav"/>
      <w:tabs>
        <w:tab w:val="clear" w:pos="4536"/>
        <w:tab w:val="left" w:pos="3544"/>
      </w:tabs>
      <w:rPr>
        <w:rFonts w:ascii="Calibri" w:hAnsi="Calibri" w:cs="Calibri"/>
        <w:b/>
        <w:color w:val="808080"/>
      </w:rPr>
    </w:pPr>
    <w:r w:rsidRPr="005C0294">
      <w:rPr>
        <w:rFonts w:ascii="Calibri" w:hAnsi="Calibri" w:cs="Calibri"/>
        <w:b/>
        <w:color w:val="808080"/>
      </w:rPr>
      <w:tab/>
      <w:t>Radnická 29/1, 594 01 Velké Meziříčí</w:t>
    </w:r>
  </w:p>
  <w:p w14:paraId="5C9955E1" w14:textId="77777777" w:rsidR="00287B86" w:rsidRPr="005C0294" w:rsidRDefault="00287B86" w:rsidP="00287B86">
    <w:pPr>
      <w:pStyle w:val="Zhlav"/>
      <w:tabs>
        <w:tab w:val="clear" w:pos="4536"/>
        <w:tab w:val="left" w:pos="3544"/>
      </w:tabs>
      <w:rPr>
        <w:rFonts w:ascii="Calibri" w:hAnsi="Calibri" w:cs="Calibri"/>
      </w:rPr>
    </w:pPr>
    <w:r w:rsidRPr="005C0294">
      <w:rPr>
        <w:rFonts w:ascii="Calibri" w:hAnsi="Calibri" w:cs="Calibri"/>
        <w:b/>
        <w:color w:val="808080"/>
      </w:rPr>
      <w:tab/>
      <w:t>IČ 712 199 86</w:t>
    </w:r>
  </w:p>
  <w:bookmarkEnd w:id="0"/>
  <w:p w14:paraId="01806DF0" w14:textId="77777777" w:rsidR="00287B86" w:rsidRDefault="00287B8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FC3714"/>
    <w:multiLevelType w:val="hybridMultilevel"/>
    <w:tmpl w:val="2AEAA56E"/>
    <w:lvl w:ilvl="0" w:tplc="7B865A6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C36D16"/>
    <w:multiLevelType w:val="hybridMultilevel"/>
    <w:tmpl w:val="6FFCB7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002967"/>
    <w:multiLevelType w:val="hybridMultilevel"/>
    <w:tmpl w:val="F808DC00"/>
    <w:lvl w:ilvl="0" w:tplc="2A7E68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822DBE"/>
    <w:multiLevelType w:val="hybridMultilevel"/>
    <w:tmpl w:val="3E406E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7149052">
    <w:abstractNumId w:val="0"/>
  </w:num>
  <w:num w:numId="2" w16cid:durableId="241717667">
    <w:abstractNumId w:val="3"/>
  </w:num>
  <w:num w:numId="3" w16cid:durableId="1952008486">
    <w:abstractNumId w:val="1"/>
  </w:num>
  <w:num w:numId="4" w16cid:durableId="14027521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B86"/>
    <w:rsid w:val="00040F6A"/>
    <w:rsid w:val="00127A2C"/>
    <w:rsid w:val="001649F5"/>
    <w:rsid w:val="00181B3E"/>
    <w:rsid w:val="001E1A4C"/>
    <w:rsid w:val="00263BC2"/>
    <w:rsid w:val="00287B86"/>
    <w:rsid w:val="002A415B"/>
    <w:rsid w:val="004F6F32"/>
    <w:rsid w:val="005A5830"/>
    <w:rsid w:val="006D7475"/>
    <w:rsid w:val="00847512"/>
    <w:rsid w:val="008508E6"/>
    <w:rsid w:val="00877F1A"/>
    <w:rsid w:val="00895728"/>
    <w:rsid w:val="008A5CA2"/>
    <w:rsid w:val="009366DC"/>
    <w:rsid w:val="00A12629"/>
    <w:rsid w:val="00A34223"/>
    <w:rsid w:val="00A37924"/>
    <w:rsid w:val="00B37932"/>
    <w:rsid w:val="00B96F6E"/>
    <w:rsid w:val="00C7496B"/>
    <w:rsid w:val="00CC11CA"/>
    <w:rsid w:val="00CF50F8"/>
    <w:rsid w:val="00D15E39"/>
    <w:rsid w:val="00D200CF"/>
    <w:rsid w:val="00E21D58"/>
    <w:rsid w:val="00E357C7"/>
    <w:rsid w:val="00E64079"/>
    <w:rsid w:val="00F026B8"/>
    <w:rsid w:val="00F0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FDE38"/>
  <w15:docId w15:val="{F3D24128-A977-4ECC-95C4-DFC43E842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87B86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87B8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87B86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287B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87B86"/>
  </w:style>
  <w:style w:type="paragraph" w:styleId="Zpat">
    <w:name w:val="footer"/>
    <w:basedOn w:val="Normln"/>
    <w:link w:val="ZpatChar"/>
    <w:uiPriority w:val="99"/>
    <w:unhideWhenUsed/>
    <w:rsid w:val="00287B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87B86"/>
  </w:style>
  <w:style w:type="character" w:styleId="Nevyeenzmnka">
    <w:name w:val="Unresolved Mention"/>
    <w:basedOn w:val="Standardnpsmoodstavce"/>
    <w:uiPriority w:val="99"/>
    <w:semiHidden/>
    <w:unhideWhenUsed/>
    <w:rsid w:val="006D74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mr.gov.cz/getmedia/2a54bf24-151b-4521-895d-e2f6d8dc008e/Zasady-podprogramu-Podpora-obnovy-a-rozvoje-venkova.pdf.aspx?ext=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ondvysociny.cz/dotace/zadosti/FV02979?kat=1&amp;s=v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276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bliznakova@mikroregionvmb.cz</cp:lastModifiedBy>
  <cp:revision>3</cp:revision>
  <dcterms:created xsi:type="dcterms:W3CDTF">2025-03-12T13:18:00Z</dcterms:created>
  <dcterms:modified xsi:type="dcterms:W3CDTF">2025-03-12T14:48:00Z</dcterms:modified>
</cp:coreProperties>
</file>